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46A0" w14:textId="5B12A6F0" w:rsidR="00D47318" w:rsidRPr="00723259" w:rsidRDefault="00D47318" w:rsidP="00D318EA">
      <w:pPr>
        <w:rPr>
          <w:rFonts w:ascii="Sylfaen" w:hAnsi="Sylfaen" w:cstheme="minorHAnsi"/>
          <w:sz w:val="20"/>
          <w:szCs w:val="20"/>
          <w:lang w:val="ka-GE"/>
        </w:rPr>
      </w:pPr>
    </w:p>
    <w:p w14:paraId="759B2864" w14:textId="5C69710C" w:rsidR="00EF5199" w:rsidRPr="00723259" w:rsidRDefault="00EF5199" w:rsidP="00D318EA">
      <w:pPr>
        <w:rPr>
          <w:rFonts w:ascii="Sylfaen" w:hAnsi="Sylfaen" w:cstheme="minorHAnsi"/>
          <w:sz w:val="20"/>
          <w:szCs w:val="20"/>
          <w:lang w:val="ka-GE"/>
        </w:rPr>
      </w:pPr>
    </w:p>
    <w:p w14:paraId="49A724B6" w14:textId="77777777" w:rsidR="00EF5199" w:rsidRPr="00723259" w:rsidRDefault="00EF5199" w:rsidP="00EF5199">
      <w:pPr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 xml:space="preserve">ციფრული და საყოფაცხოვრებო ტექნიკის ლიდერი მაღაზიათა ქსელი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ალტა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 დაარსდა </w:t>
      </w:r>
      <w:r w:rsidRPr="00723259">
        <w:rPr>
          <w:rFonts w:ascii="Sylfaen" w:hAnsi="Sylfaen" w:cstheme="minorHAnsi"/>
          <w:b/>
          <w:bCs/>
          <w:sz w:val="20"/>
          <w:szCs w:val="20"/>
          <w:lang w:val="ka-GE"/>
        </w:rPr>
        <w:t>1997 წელს</w:t>
      </w:r>
      <w:r w:rsidRPr="00723259">
        <w:rPr>
          <w:rFonts w:ascii="Sylfaen" w:hAnsi="Sylfaen" w:cstheme="minorHAnsi"/>
          <w:sz w:val="20"/>
          <w:szCs w:val="20"/>
          <w:lang w:val="ka-GE"/>
        </w:rPr>
        <w:t xml:space="preserve">. ის დღეისათვის აერთიანებს </w:t>
      </w:r>
      <w:r w:rsidRPr="00723259">
        <w:rPr>
          <w:rFonts w:ascii="Sylfaen" w:hAnsi="Sylfaen" w:cstheme="minorHAnsi"/>
          <w:b/>
          <w:bCs/>
          <w:sz w:val="20"/>
          <w:szCs w:val="20"/>
          <w:lang w:val="ka-GE"/>
        </w:rPr>
        <w:t xml:space="preserve">16 საცალო </w:t>
      </w:r>
      <w:r w:rsidRPr="00723259">
        <w:rPr>
          <w:rFonts w:ascii="Sylfaen" w:hAnsi="Sylfaen" w:cstheme="minorHAnsi"/>
          <w:sz w:val="20"/>
          <w:szCs w:val="20"/>
          <w:lang w:val="ka-GE"/>
        </w:rPr>
        <w:t xml:space="preserve">მაღაზიას საქართველოს 7 ქალაქში, ასევე კორპორატიულ,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სადილერო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გაყიდვებსა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 და ონლაინ მაღაზიას </w:t>
      </w:r>
      <w:hyperlink r:id="rId8" w:history="1">
        <w:r w:rsidRPr="00723259">
          <w:rPr>
            <w:rStyle w:val="Hyperlink"/>
            <w:rFonts w:ascii="Sylfaen" w:hAnsi="Sylfaen" w:cstheme="minorHAnsi"/>
            <w:color w:val="auto"/>
            <w:sz w:val="20"/>
            <w:szCs w:val="20"/>
            <w:lang w:val="ka-GE"/>
          </w:rPr>
          <w:t>www.alta.ge</w:t>
        </w:r>
      </w:hyperlink>
    </w:p>
    <w:p w14:paraId="259CDB7F" w14:textId="6D9E2B4F" w:rsidR="00EF5199" w:rsidRPr="00723259" w:rsidRDefault="00EF5199" w:rsidP="00EF5199">
      <w:pPr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 xml:space="preserve">კომპანია არის ისეთი ცნობილი ბრენდების ოფიციალური პარტნიორი, როგორიცაა: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Apple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Samsung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Lenovo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Asus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Sony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DeLonghi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, TCL,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Honor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, AEG,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Electrolux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Philips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Panasonic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Canon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 და სხვა 100-ზე მეტი საერთაშორისო ბრენდი.</w:t>
      </w:r>
    </w:p>
    <w:p w14:paraId="0D9D5375" w14:textId="45850B45" w:rsidR="00EF5199" w:rsidRPr="00723259" w:rsidRDefault="00EF5199" w:rsidP="00EF5199">
      <w:pPr>
        <w:rPr>
          <w:rFonts w:ascii="Sylfaen" w:hAnsi="Sylfaen" w:cstheme="minorHAnsi"/>
          <w:sz w:val="20"/>
          <w:szCs w:val="20"/>
          <w:lang w:val="ka-GE"/>
        </w:rPr>
      </w:pP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ალტა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 უკვე 27 წელია რაც ოპერირებს საქართველოს ბაზარზე და დღეისათვის ის ბაზრის ლიდერია. კომპანიის მიზანია მომხმარებელს მუდმივად შე</w:t>
      </w:r>
      <w:r w:rsidR="00723259">
        <w:rPr>
          <w:rFonts w:ascii="Sylfaen" w:hAnsi="Sylfaen" w:cstheme="minorHAnsi"/>
          <w:sz w:val="20"/>
          <w:szCs w:val="20"/>
          <w:lang w:val="ka-GE"/>
        </w:rPr>
        <w:t>ს</w:t>
      </w:r>
      <w:r w:rsidRPr="00723259">
        <w:rPr>
          <w:rFonts w:ascii="Sylfaen" w:hAnsi="Sylfaen" w:cstheme="minorHAnsi"/>
          <w:sz w:val="20"/>
          <w:szCs w:val="20"/>
          <w:lang w:val="ka-GE"/>
        </w:rPr>
        <w:t>თავაზოს სიახლეები და ყველასათვის ხელმისაწვდომი გახადოს თანამედროვე ციფრული და საყოფაცხოვრებო ტექნიკა.</w:t>
      </w:r>
    </w:p>
    <w:p w14:paraId="4D4EA553" w14:textId="5D294328" w:rsidR="00EF5199" w:rsidRPr="00723259" w:rsidRDefault="00EF5199" w:rsidP="00EF5199">
      <w:pPr>
        <w:rPr>
          <w:rFonts w:ascii="Sylfaen" w:hAnsi="Sylfaen" w:cstheme="minorHAnsi"/>
          <w:sz w:val="20"/>
          <w:szCs w:val="20"/>
          <w:lang w:val="ka-GE"/>
        </w:rPr>
      </w:pPr>
    </w:p>
    <w:p w14:paraId="2C5EE325" w14:textId="02F18581" w:rsidR="00A6104B" w:rsidRPr="00723259" w:rsidRDefault="00EF5199" w:rsidP="00507668">
      <w:pPr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კომპანია „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ალტა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>“ აცხადებს ტენდერს</w:t>
      </w:r>
      <w:r w:rsidR="00723259" w:rsidRPr="00723259">
        <w:rPr>
          <w:rFonts w:ascii="Sylfaen" w:hAnsi="Sylfaen" w:cstheme="minorHAnsi"/>
          <w:sz w:val="20"/>
          <w:szCs w:val="20"/>
          <w:lang w:val="ka-GE"/>
        </w:rPr>
        <w:t xml:space="preserve"> MEP ( </w:t>
      </w:r>
      <w:r w:rsidR="00723259" w:rsidRPr="00723259">
        <w:rPr>
          <w:rFonts w:ascii="Sylfaen" w:hAnsi="Sylfaen" w:cstheme="minorHAnsi"/>
          <w:sz w:val="20"/>
          <w:szCs w:val="20"/>
          <w:lang w:val="ka-GE"/>
        </w:rPr>
        <w:t>სრული საინჟინრო კომუნიკაციების</w:t>
      </w:r>
      <w:r w:rsidR="00723259" w:rsidRPr="00723259">
        <w:rPr>
          <w:rFonts w:ascii="Sylfaen" w:hAnsi="Sylfaen" w:cstheme="minorHAnsi"/>
          <w:sz w:val="20"/>
          <w:szCs w:val="20"/>
          <w:lang w:val="ka-GE"/>
        </w:rPr>
        <w:t xml:space="preserve">) შესასრულებლად. </w:t>
      </w:r>
      <w:r w:rsidR="00507668" w:rsidRPr="00723259">
        <w:rPr>
          <w:rFonts w:ascii="Sylfaen" w:hAnsi="Sylfaen" w:cstheme="minorHAnsi"/>
          <w:b/>
          <w:bCs/>
          <w:sz w:val="20"/>
          <w:szCs w:val="20"/>
          <w:lang w:val="ka-GE"/>
        </w:rPr>
        <w:t>სამუშაოები უნდა განხორციელდეს დამკვეთის მიერ მოწოდებული პროექტების, სპეციფიკაციების და ხარჯთაღრიცხვების შესაბამისად.</w:t>
      </w:r>
      <w:r w:rsidR="00507668" w:rsidRPr="00723259">
        <w:rPr>
          <w:rFonts w:ascii="Sylfaen" w:hAnsi="Sylfaen" w:cstheme="minorHAnsi"/>
          <w:b/>
          <w:bCs/>
          <w:sz w:val="20"/>
          <w:szCs w:val="20"/>
          <w:lang w:val="ka-GE"/>
        </w:rPr>
        <w:t xml:space="preserve"> </w:t>
      </w:r>
    </w:p>
    <w:p w14:paraId="7D2C24AE" w14:textId="77777777" w:rsidR="0025611F" w:rsidRPr="00723259" w:rsidRDefault="0025611F" w:rsidP="0025611F">
      <w:p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</w:p>
    <w:p w14:paraId="685ADBB0" w14:textId="26E59192" w:rsidR="00A6104B" w:rsidRPr="00723259" w:rsidRDefault="00A6104B" w:rsidP="0025611F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 xml:space="preserve">მისამართი: ქალაქი თბილისი , </w:t>
      </w:r>
      <w:r w:rsidR="00507668"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>ვეკუას #1</w:t>
      </w:r>
      <w:r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 xml:space="preserve">, </w:t>
      </w:r>
      <w:r w:rsidR="00507668"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>სითი</w:t>
      </w:r>
      <w:r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 xml:space="preserve"> მოლი</w:t>
      </w:r>
      <w:r w:rsidR="00507668"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 xml:space="preserve"> გლდანი</w:t>
      </w:r>
      <w:r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>.</w:t>
      </w:r>
    </w:p>
    <w:p w14:paraId="7A0E9596" w14:textId="500E5E36" w:rsidR="0025611F" w:rsidRPr="00723259" w:rsidRDefault="0025611F" w:rsidP="0025611F">
      <w:pPr>
        <w:pStyle w:val="ListParagraph"/>
        <w:numPr>
          <w:ilvl w:val="0"/>
          <w:numId w:val="22"/>
        </w:numPr>
        <w:shd w:val="clear" w:color="auto" w:fill="FFFFFF"/>
        <w:spacing w:after="225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მონაწილემ უნდა მოახდინოს საპროექტო ტერიტორიის დათვალიერება და მოამზადოს კომერციული წინადადება ჩასატარებელი სამუშაოების შესახებ.</w:t>
      </w:r>
    </w:p>
    <w:p w14:paraId="52412518" w14:textId="6023C8CC" w:rsidR="00507668" w:rsidRPr="00723259" w:rsidRDefault="00507668" w:rsidP="0025611F">
      <w:pPr>
        <w:pStyle w:val="ListParagraph"/>
        <w:numPr>
          <w:ilvl w:val="0"/>
          <w:numId w:val="22"/>
        </w:numPr>
        <w:shd w:val="clear" w:color="auto" w:fill="FFFFFF"/>
        <w:spacing w:after="225" w:line="240" w:lineRule="auto"/>
        <w:rPr>
          <w:rFonts w:ascii="Sylfaen" w:hAnsi="Sylfaen" w:cstheme="minorHAnsi"/>
          <w:b/>
          <w:bCs/>
          <w:sz w:val="20"/>
          <w:szCs w:val="20"/>
          <w:lang w:val="ka-GE"/>
        </w:rPr>
      </w:pPr>
      <w:r w:rsidRPr="00723259">
        <w:rPr>
          <w:rFonts w:ascii="Sylfaen" w:hAnsi="Sylfaen" w:cstheme="minorHAnsi"/>
          <w:b/>
          <w:bCs/>
          <w:sz w:val="20"/>
          <w:szCs w:val="20"/>
          <w:lang w:val="ka-GE"/>
        </w:rPr>
        <w:t xml:space="preserve">პროექტის ჩაბარების ვადა: 20 სექტემბერი 2025 </w:t>
      </w:r>
    </w:p>
    <w:p w14:paraId="237BE56C" w14:textId="2BCB790F" w:rsidR="00C80F0A" w:rsidRPr="009C55F9" w:rsidRDefault="00C80F0A" w:rsidP="009C55F9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9C55F9">
        <w:rPr>
          <w:rFonts w:ascii="Sylfaen" w:hAnsi="Sylfaen" w:cstheme="minorHAnsi"/>
          <w:sz w:val="20"/>
          <w:szCs w:val="20"/>
          <w:lang w:val="ka-GE"/>
        </w:rPr>
        <w:t>წინადადების წარდგენისათვის საჭირო ყველა დეტალი შეგიძლიათ იხილოთ თანდართულ ფაილებში.</w:t>
      </w:r>
    </w:p>
    <w:p w14:paraId="5AFC0506" w14:textId="11599465" w:rsidR="00507668" w:rsidRPr="00723259" w:rsidRDefault="00507668" w:rsidP="00507668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</w:p>
    <w:p w14:paraId="6B9C281C" w14:textId="77777777" w:rsidR="00507668" w:rsidRPr="00723259" w:rsidRDefault="00507668" w:rsidP="00507668">
      <w:pPr>
        <w:pStyle w:val="NormalWeb"/>
        <w:rPr>
          <w:rFonts w:ascii="Sylfaen" w:hAnsi="Sylfaen"/>
          <w:sz w:val="20"/>
          <w:szCs w:val="20"/>
          <w:lang w:val="ka-GE"/>
        </w:rPr>
      </w:pP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დამკვეთის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მხრიდან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წარმოდგენილი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იქნება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შემდეგი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დოკუმენტაცია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>:</w:t>
      </w:r>
    </w:p>
    <w:p w14:paraId="2C1B1D47" w14:textId="77777777" w:rsidR="00723259" w:rsidRPr="00723259" w:rsidRDefault="00507668" w:rsidP="00507668">
      <w:pPr>
        <w:pStyle w:val="NormalWeb"/>
        <w:numPr>
          <w:ilvl w:val="0"/>
          <w:numId w:val="23"/>
        </w:numPr>
        <w:rPr>
          <w:rFonts w:ascii="Sylfaen" w:eastAsiaTheme="minorHAnsi" w:hAnsi="Sylfaen" w:cstheme="minorHAnsi"/>
          <w:noProof/>
          <w:sz w:val="20"/>
          <w:szCs w:val="20"/>
          <w:lang w:val="ka-GE"/>
        </w:rPr>
      </w:pPr>
      <w:r w:rsidRPr="00723259">
        <w:rPr>
          <w:rFonts w:ascii="Sylfaen" w:eastAsiaTheme="minorHAnsi" w:hAnsi="Sylfaen" w:cstheme="minorHAnsi"/>
          <w:noProof/>
          <w:sz w:val="20"/>
          <w:szCs w:val="20"/>
          <w:lang w:val="ka-GE"/>
        </w:rPr>
        <w:t>MEP</w:t>
      </w:r>
      <w:r w:rsidRPr="00723259">
        <w:rPr>
          <w:rFonts w:ascii="Sylfaen" w:eastAsiaTheme="minorHAnsi" w:hAnsi="Sylfaen" w:cstheme="minorHAnsi"/>
          <w:noProof/>
          <w:sz w:val="20"/>
          <w:szCs w:val="20"/>
          <w:lang w:val="ka-GE"/>
        </w:rPr>
        <w:t xml:space="preserve"> სრული</w:t>
      </w:r>
      <w:r w:rsidRPr="00723259">
        <w:rPr>
          <w:rFonts w:ascii="Sylfaen" w:eastAsiaTheme="minorHAnsi" w:hAnsi="Sylfaen" w:cstheme="minorHAnsi"/>
          <w:noProof/>
          <w:sz w:val="20"/>
          <w:szCs w:val="20"/>
          <w:lang w:val="ka-GE"/>
        </w:rPr>
        <w:t xml:space="preserve"> პროექტი</w:t>
      </w:r>
    </w:p>
    <w:p w14:paraId="60BBB0DB" w14:textId="26231CF8" w:rsidR="00507668" w:rsidRPr="00723259" w:rsidRDefault="00507668" w:rsidP="00507668">
      <w:pPr>
        <w:pStyle w:val="NormalWeb"/>
        <w:numPr>
          <w:ilvl w:val="0"/>
          <w:numId w:val="23"/>
        </w:numPr>
        <w:rPr>
          <w:rFonts w:ascii="Sylfaen" w:eastAsiaTheme="minorHAnsi" w:hAnsi="Sylfaen" w:cstheme="minorHAnsi"/>
          <w:noProof/>
          <w:sz w:val="20"/>
          <w:szCs w:val="20"/>
          <w:lang w:val="ka-GE"/>
        </w:rPr>
      </w:pPr>
      <w:r w:rsidRPr="00723259">
        <w:rPr>
          <w:rFonts w:ascii="Sylfaen" w:eastAsiaTheme="minorHAnsi" w:hAnsi="Sylfaen" w:cstheme="minorHAnsi"/>
          <w:noProof/>
          <w:sz w:val="20"/>
          <w:szCs w:val="20"/>
          <w:lang w:val="ka-GE"/>
        </w:rPr>
        <w:t>სამუშაოების ხარჯთაღრიცხვა</w:t>
      </w:r>
      <w:r w:rsidRPr="00723259">
        <w:rPr>
          <w:rFonts w:ascii="Sylfaen" w:eastAsiaTheme="minorHAnsi" w:hAnsi="Sylfaen" w:cstheme="minorHAnsi"/>
          <w:noProof/>
          <w:sz w:val="20"/>
          <w:szCs w:val="20"/>
          <w:lang w:val="ka-GE"/>
        </w:rPr>
        <w:t>;</w:t>
      </w:r>
    </w:p>
    <w:p w14:paraId="1A843A23" w14:textId="77777777" w:rsidR="00507668" w:rsidRPr="00723259" w:rsidRDefault="00507668" w:rsidP="00507668">
      <w:pPr>
        <w:pStyle w:val="NormalWeb"/>
        <w:numPr>
          <w:ilvl w:val="0"/>
          <w:numId w:val="23"/>
        </w:numPr>
        <w:rPr>
          <w:rFonts w:ascii="Sylfaen" w:eastAsiaTheme="minorHAnsi" w:hAnsi="Sylfaen" w:cstheme="minorHAnsi"/>
          <w:noProof/>
          <w:sz w:val="20"/>
          <w:szCs w:val="20"/>
          <w:lang w:val="ka-GE"/>
        </w:rPr>
      </w:pPr>
      <w:r w:rsidRPr="00723259">
        <w:rPr>
          <w:rFonts w:ascii="Sylfaen" w:eastAsiaTheme="minorHAnsi" w:hAnsi="Sylfaen" w:cstheme="minorHAnsi"/>
          <w:noProof/>
          <w:sz w:val="20"/>
          <w:szCs w:val="20"/>
          <w:lang w:val="ka-GE"/>
        </w:rPr>
        <w:t>ფართის არსებული მდგომარეობის აღწერა და ფოტოები;</w:t>
      </w:r>
    </w:p>
    <w:p w14:paraId="6A2AE801" w14:textId="77777777" w:rsidR="00507668" w:rsidRPr="00723259" w:rsidRDefault="00507668" w:rsidP="00507668">
      <w:pPr>
        <w:pStyle w:val="NormalWeb"/>
        <w:rPr>
          <w:rFonts w:ascii="Sylfaen" w:hAnsi="Sylfaen"/>
          <w:sz w:val="20"/>
          <w:szCs w:val="20"/>
          <w:lang w:val="ka-GE"/>
        </w:rPr>
      </w:pP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ტენდერში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მონაწილეობის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მსურველმა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კომპანიებმა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უნდა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წარმოადგინონ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>:</w:t>
      </w:r>
    </w:p>
    <w:p w14:paraId="3013BE62" w14:textId="77777777" w:rsidR="00723259" w:rsidRPr="00723259" w:rsidRDefault="00723259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72325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გამოცდილება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723259">
        <w:rPr>
          <w:rFonts w:ascii="Sylfaen" w:hAnsi="Sylfaen" w:cs="Sylfaen"/>
          <w:sz w:val="20"/>
          <w:szCs w:val="20"/>
          <w:lang w:val="ka-GE"/>
        </w:rPr>
        <w:t>ინჟინერიულ</w:t>
      </w:r>
      <w:proofErr w:type="spellEnd"/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სამუშაოებში</w:t>
      </w:r>
      <w:r w:rsidRPr="00723259">
        <w:rPr>
          <w:rFonts w:ascii="Sylfaen" w:hAnsi="Sylfaen"/>
          <w:sz w:val="20"/>
          <w:szCs w:val="20"/>
          <w:lang w:val="ka-GE"/>
        </w:rPr>
        <w:t>;</w:t>
      </w:r>
    </w:p>
    <w:p w14:paraId="007B7AD7" w14:textId="77777777" w:rsidR="00723259" w:rsidRPr="00723259" w:rsidRDefault="00723259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723259">
        <w:rPr>
          <w:rFonts w:ascii="Sylfaen" w:hAnsi="Sylfaen" w:cs="Sylfaen"/>
          <w:sz w:val="20"/>
          <w:szCs w:val="20"/>
          <w:lang w:val="ka-GE"/>
        </w:rPr>
        <w:t>შესრულებული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პროექტების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723259">
        <w:rPr>
          <w:rFonts w:ascii="Sylfaen" w:hAnsi="Sylfaen" w:cs="Sylfaen"/>
          <w:sz w:val="20"/>
          <w:szCs w:val="20"/>
          <w:lang w:val="ka-GE"/>
        </w:rPr>
        <w:t>პორტფოლიო</w:t>
      </w:r>
      <w:proofErr w:type="spellEnd"/>
      <w:r w:rsidRPr="00723259">
        <w:rPr>
          <w:rFonts w:ascii="Sylfaen" w:hAnsi="Sylfaen"/>
          <w:sz w:val="20"/>
          <w:szCs w:val="20"/>
          <w:lang w:val="ka-GE"/>
        </w:rPr>
        <w:t>;</w:t>
      </w:r>
    </w:p>
    <w:p w14:paraId="1C24374A" w14:textId="77777777" w:rsidR="00723259" w:rsidRPr="00723259" w:rsidRDefault="00723259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723259">
        <w:rPr>
          <w:rFonts w:ascii="Sylfaen" w:hAnsi="Sylfaen" w:cs="Sylfaen"/>
          <w:sz w:val="20"/>
          <w:szCs w:val="20"/>
          <w:lang w:val="ka-GE"/>
        </w:rPr>
        <w:t>სამუშაოს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შესრულების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ვადები</w:t>
      </w:r>
      <w:r w:rsidRPr="00723259">
        <w:rPr>
          <w:rFonts w:ascii="Sylfaen" w:hAnsi="Sylfaen"/>
          <w:sz w:val="20"/>
          <w:szCs w:val="20"/>
          <w:lang w:val="ka-GE"/>
        </w:rPr>
        <w:t>;</w:t>
      </w:r>
    </w:p>
    <w:p w14:paraId="3469D9AB" w14:textId="77777777" w:rsidR="00723259" w:rsidRPr="00723259" w:rsidRDefault="00723259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723259">
        <w:rPr>
          <w:rFonts w:ascii="Sylfaen" w:hAnsi="Sylfaen" w:cs="Sylfaen"/>
          <w:sz w:val="20"/>
          <w:szCs w:val="20"/>
          <w:lang w:val="ka-GE"/>
        </w:rPr>
        <w:t>დეტალური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ფინანსური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თითოეული</w:t>
      </w:r>
      <w:r w:rsidRPr="00723259">
        <w:rPr>
          <w:rFonts w:ascii="Sylfaen" w:hAnsi="Sylfaen"/>
          <w:sz w:val="20"/>
          <w:szCs w:val="20"/>
          <w:lang w:val="ka-GE"/>
        </w:rPr>
        <w:t xml:space="preserve"> MEP </w:t>
      </w:r>
      <w:r w:rsidRPr="00723259">
        <w:rPr>
          <w:rFonts w:ascii="Sylfaen" w:hAnsi="Sylfaen" w:cs="Sylfaen"/>
          <w:sz w:val="20"/>
          <w:szCs w:val="20"/>
          <w:lang w:val="ka-GE"/>
        </w:rPr>
        <w:t>დისციპლინის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723259">
        <w:rPr>
          <w:rFonts w:ascii="Sylfaen" w:hAnsi="Sylfaen"/>
          <w:sz w:val="20"/>
          <w:szCs w:val="20"/>
          <w:lang w:val="ka-GE"/>
        </w:rPr>
        <w:t>;</w:t>
      </w:r>
    </w:p>
    <w:p w14:paraId="5BD0348C" w14:textId="77777777" w:rsidR="00723259" w:rsidRPr="00723259" w:rsidRDefault="00723259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723259">
        <w:rPr>
          <w:rFonts w:ascii="Sylfaen" w:hAnsi="Sylfaen" w:cs="Sylfaen"/>
          <w:sz w:val="20"/>
          <w:szCs w:val="20"/>
          <w:lang w:val="ka-GE"/>
        </w:rPr>
        <w:t>საჭიროებისამებრ</w:t>
      </w:r>
      <w:r w:rsidRPr="00723259">
        <w:rPr>
          <w:rFonts w:ascii="Sylfaen" w:hAnsi="Sylfaen"/>
          <w:sz w:val="20"/>
          <w:szCs w:val="20"/>
          <w:lang w:val="ka-GE"/>
        </w:rPr>
        <w:t xml:space="preserve">, </w:t>
      </w:r>
      <w:r w:rsidRPr="00723259">
        <w:rPr>
          <w:rFonts w:ascii="Sylfaen" w:hAnsi="Sylfaen" w:cs="Sylfaen"/>
          <w:sz w:val="20"/>
          <w:szCs w:val="20"/>
          <w:lang w:val="ka-GE"/>
        </w:rPr>
        <w:t>ლიცენზიების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და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სერტიფიკატების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723259">
        <w:rPr>
          <w:rFonts w:ascii="Sylfaen" w:hAnsi="Sylfaen"/>
          <w:sz w:val="20"/>
          <w:szCs w:val="20"/>
          <w:lang w:val="ka-GE"/>
        </w:rPr>
        <w:t>.</w:t>
      </w:r>
    </w:p>
    <w:p w14:paraId="349EA422" w14:textId="77777777" w:rsidR="00507668" w:rsidRPr="00723259" w:rsidRDefault="00507668" w:rsidP="00507668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</w:p>
    <w:p w14:paraId="243027C5" w14:textId="77777777" w:rsidR="00C80F0A" w:rsidRPr="00723259" w:rsidRDefault="00C80F0A" w:rsidP="00EF5199">
      <w:pPr>
        <w:rPr>
          <w:rFonts w:ascii="Sylfaen" w:hAnsi="Sylfaen" w:cstheme="minorHAnsi"/>
          <w:b/>
          <w:bCs/>
          <w:sz w:val="20"/>
          <w:szCs w:val="20"/>
          <w:lang w:val="ka-GE"/>
        </w:rPr>
      </w:pPr>
    </w:p>
    <w:p w14:paraId="65784141" w14:textId="493FCD8C" w:rsidR="00A6104B" w:rsidRPr="00723259" w:rsidRDefault="00EF5199" w:rsidP="0025611F">
      <w:pPr>
        <w:rPr>
          <w:rFonts w:ascii="Sylfaen" w:hAnsi="Sylfaen" w:cstheme="minorHAnsi"/>
          <w:b/>
          <w:bCs/>
          <w:sz w:val="20"/>
          <w:szCs w:val="20"/>
          <w:lang w:val="ka-GE"/>
        </w:rPr>
      </w:pPr>
      <w:r w:rsidRPr="00723259">
        <w:rPr>
          <w:rFonts w:ascii="Sylfaen" w:hAnsi="Sylfaen" w:cstheme="minorHAnsi"/>
          <w:b/>
          <w:bCs/>
          <w:sz w:val="20"/>
          <w:szCs w:val="20"/>
          <w:lang w:val="ka-GE"/>
        </w:rPr>
        <w:lastRenderedPageBreak/>
        <w:t>მონაწილის მხრიდან წარმოსადგენი ინფორმაცია და სხვა დეტალები:</w:t>
      </w:r>
      <w:r w:rsidR="00384818"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br/>
      </w:r>
    </w:p>
    <w:p w14:paraId="137788A6" w14:textId="77777777" w:rsidR="00723259" w:rsidRPr="00723259" w:rsidRDefault="00723259" w:rsidP="0072325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 xml:space="preserve">კომპანიის გამოცდილება </w:t>
      </w:r>
      <w:proofErr w:type="spellStart"/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>ინჟინერიულ</w:t>
      </w:r>
      <w:proofErr w:type="spellEnd"/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 xml:space="preserve"> სამუშაოებში;</w:t>
      </w:r>
    </w:p>
    <w:p w14:paraId="6BC1FCE7" w14:textId="77777777" w:rsidR="00723259" w:rsidRPr="00723259" w:rsidRDefault="00723259" w:rsidP="0072325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 xml:space="preserve">შესრულებული პროექტების </w:t>
      </w:r>
      <w:proofErr w:type="spellStart"/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>პორტფოლიო</w:t>
      </w:r>
      <w:proofErr w:type="spellEnd"/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>;</w:t>
      </w:r>
    </w:p>
    <w:p w14:paraId="5A117519" w14:textId="77777777" w:rsidR="00723259" w:rsidRPr="00723259" w:rsidRDefault="00723259" w:rsidP="0072325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>სამუშაოს შესრულების ვადები;</w:t>
      </w:r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 xml:space="preserve"> </w:t>
      </w:r>
    </w:p>
    <w:p w14:paraId="0C101764" w14:textId="03CFE85A" w:rsidR="00723259" w:rsidRPr="00723259" w:rsidRDefault="00723259" w:rsidP="0072325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>პროექტის შესრულების გრაფიკი (Microsoft Project &amp; PDF ვერსია);</w:t>
      </w:r>
    </w:p>
    <w:p w14:paraId="605E1957" w14:textId="77777777" w:rsidR="00723259" w:rsidRPr="00723259" w:rsidRDefault="00723259" w:rsidP="0072325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>დეტალური ფინანსური წინადადება თითოეული MEP დისციპლინის მიხედვით;</w:t>
      </w:r>
    </w:p>
    <w:p w14:paraId="449FD8B4" w14:textId="4ED16DE7" w:rsidR="00A6104B" w:rsidRPr="00723259" w:rsidRDefault="00723259" w:rsidP="0072325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>საჭიროებისამებრ, ლიცენზიების და სერტიფიკატების წარმოდგენა.</w:t>
      </w:r>
      <w:r w:rsidR="00A6104B" w:rsidRPr="00723259">
        <w:rPr>
          <w:rFonts w:ascii="Sylfaen" w:eastAsia="Times New Roman" w:hAnsi="Sylfaen" w:cstheme="minorHAnsi"/>
          <w:sz w:val="20"/>
          <w:szCs w:val="20"/>
          <w:lang w:val="ka-GE"/>
        </w:rPr>
        <w:t xml:space="preserve"> </w:t>
      </w:r>
    </w:p>
    <w:p w14:paraId="4D3B1AA2" w14:textId="77777777" w:rsidR="00384818" w:rsidRPr="00723259" w:rsidRDefault="00384818" w:rsidP="00384818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 xml:space="preserve">კომპანიის რეკვიზიტები (სრული დასახელება, ს/კ, </w:t>
      </w:r>
      <w:proofErr w:type="spellStart"/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>ელ.ფოსტა</w:t>
      </w:r>
      <w:proofErr w:type="spellEnd"/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 xml:space="preserve"> და ტელ. ნომერი).</w:t>
      </w:r>
    </w:p>
    <w:p w14:paraId="43493A98" w14:textId="631C08A8" w:rsidR="00A6104B" w:rsidRPr="00723259" w:rsidRDefault="00A6104B" w:rsidP="00A6104B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</w:t>
      </w:r>
      <w:r w:rsidR="00723259">
        <w:rPr>
          <w:rFonts w:ascii="Sylfaen" w:eastAsia="Times New Roman" w:hAnsi="Sylfaen" w:cstheme="minorHAnsi"/>
          <w:sz w:val="20"/>
          <w:szCs w:val="20"/>
          <w:lang w:val="ka-GE"/>
        </w:rPr>
        <w:t xml:space="preserve"> </w:t>
      </w:r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>კონკურსით გათვალისწინებულ ყველა ხარჯსა და კანონით გათვალისწინებულ გადასახადებს.</w:t>
      </w:r>
    </w:p>
    <w:p w14:paraId="6B59C4D0" w14:textId="77777777" w:rsidR="00A6104B" w:rsidRPr="00723259" w:rsidRDefault="00A6104B" w:rsidP="00A6104B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 xml:space="preserve">ბოლო 3 წლის განმავლობაში ანალოგიური მომსახურების გაწევის გამოცდილების დამადასტურებელი დოკუმენტაცია (სასურველია </w:t>
      </w:r>
      <w:proofErr w:type="spellStart"/>
      <w:r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>მინ</w:t>
      </w:r>
      <w:proofErr w:type="spellEnd"/>
      <w:r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>. 5 პროექტი).</w:t>
      </w:r>
    </w:p>
    <w:p w14:paraId="59871C85" w14:textId="76B36DB6" w:rsidR="00A6104B" w:rsidRPr="00723259" w:rsidRDefault="00EF5199" w:rsidP="0072325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  <w:r w:rsidR="00A6104B" w:rsidRPr="00723259">
        <w:rPr>
          <w:rFonts w:ascii="Sylfaen" w:eastAsia="Times New Roman" w:hAnsi="Sylfaen" w:cstheme="minorHAnsi"/>
          <w:sz w:val="20"/>
          <w:szCs w:val="20"/>
          <w:lang w:val="ka-GE"/>
        </w:rPr>
        <w:br/>
      </w:r>
    </w:p>
    <w:p w14:paraId="6FA5A5A1" w14:textId="40CFFC69" w:rsidR="00A6104B" w:rsidRPr="00723259" w:rsidRDefault="00A6104B" w:rsidP="00A6104B">
      <w:pPr>
        <w:shd w:val="clear" w:color="auto" w:fill="FFFFFF"/>
        <w:spacing w:after="0" w:line="240" w:lineRule="auto"/>
        <w:ind w:left="720"/>
        <w:rPr>
          <w:rFonts w:ascii="Sylfaen" w:eastAsia="Times New Roman" w:hAnsi="Sylfaen" w:cstheme="minorHAnsi"/>
          <w:sz w:val="20"/>
          <w:szCs w:val="20"/>
          <w:lang w:val="ka-GE"/>
        </w:rPr>
      </w:pPr>
    </w:p>
    <w:p w14:paraId="423A97D6" w14:textId="77777777" w:rsidR="00A6104B" w:rsidRPr="00723259" w:rsidRDefault="00A6104B" w:rsidP="00A6104B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color w:val="FF0000"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b/>
          <w:bCs/>
          <w:color w:val="FF0000"/>
          <w:sz w:val="20"/>
          <w:szCs w:val="20"/>
          <w:lang w:val="ka-GE"/>
        </w:rPr>
        <w:t>გამარჯვებული კომპანიის მხრიდან სავალდებულოა ხელშეკრულების საავანსო ღირებულების საბანკო გარანტიის წარდგენა.</w:t>
      </w:r>
    </w:p>
    <w:p w14:paraId="061329C8" w14:textId="77777777" w:rsidR="00A6104B" w:rsidRPr="00723259" w:rsidRDefault="00A6104B" w:rsidP="00A6104B">
      <w:pPr>
        <w:shd w:val="clear" w:color="auto" w:fill="FFFFFF"/>
        <w:spacing w:after="0" w:line="240" w:lineRule="auto"/>
        <w:ind w:left="720"/>
        <w:rPr>
          <w:rFonts w:ascii="Sylfaen" w:eastAsia="Times New Roman" w:hAnsi="Sylfaen" w:cstheme="minorHAnsi"/>
          <w:color w:val="FF0000"/>
          <w:sz w:val="20"/>
          <w:szCs w:val="20"/>
          <w:lang w:val="ka-GE"/>
        </w:rPr>
      </w:pPr>
    </w:p>
    <w:p w14:paraId="7077DE7A" w14:textId="4067E5C9" w:rsidR="00EF5199" w:rsidRPr="00723259" w:rsidRDefault="00EF5199" w:rsidP="00EF5199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color w:val="FF0000"/>
          <w:sz w:val="20"/>
          <w:szCs w:val="20"/>
          <w:lang w:val="ka-GE"/>
        </w:rPr>
      </w:pPr>
    </w:p>
    <w:p w14:paraId="2A4F9D9C" w14:textId="4B6188A1" w:rsidR="00EF5199" w:rsidRPr="00723259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sz w:val="20"/>
          <w:szCs w:val="20"/>
          <w:lang w:val="ka-GE"/>
        </w:rPr>
      </w:pPr>
      <w:proofErr w:type="spellStart"/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სატენდერო</w:t>
      </w:r>
      <w:proofErr w:type="spellEnd"/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 xml:space="preserve"> პროცედურები და ვადები:</w:t>
      </w:r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br/>
      </w:r>
    </w:p>
    <w:p w14:paraId="4B5E39FF" w14:textId="77777777" w:rsidR="00EF5199" w:rsidRPr="00723259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Sylfaen" w:hAnsi="Sylfaen" w:cstheme="minorHAnsi"/>
          <w:sz w:val="20"/>
          <w:szCs w:val="20"/>
          <w:lang w:val="ka-GE"/>
        </w:rPr>
      </w:pP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სატენდერო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სატენდერო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 წინადადებაში მოცემულ ყველა საჭირო დოკუმენტაციას.</w:t>
      </w:r>
    </w:p>
    <w:p w14:paraId="78E3BAAF" w14:textId="77777777" w:rsidR="00EF5199" w:rsidRPr="00723259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მონაწილის მიერ წარმოდგენილი არასწორი ან არასრულყოფილი წინადადება არ განიხილება.</w:t>
      </w:r>
    </w:p>
    <w:p w14:paraId="537DBD9D" w14:textId="77C3537D" w:rsidR="00EF5199" w:rsidRPr="00723259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 xml:space="preserve">ყველა სრულყოფილად წარმოდგენილი წინადადებების განხილვა მოხდება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სატენდერო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 კომიტეტის მიერ, რომელიც გამოავლენს გამარჯვებულს.</w:t>
      </w:r>
    </w:p>
    <w:p w14:paraId="19E01B8F" w14:textId="26CE6C7D" w:rsidR="00EF5199" w:rsidRPr="00723259" w:rsidRDefault="00EF5199" w:rsidP="00EF51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შპს „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ალტა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>“ უფლებას იტოვებს თვითონ შეცვალოს ტენდერის დასრულების ვადა, შეცვალოს კონკურსის პირობები, ან შეწყვიტოს მისი მიმდინარეობის ნებისმიერ ეტაპზე.</w:t>
      </w:r>
      <w:r w:rsidRPr="00723259">
        <w:rPr>
          <w:rFonts w:ascii="Sylfaen" w:hAnsi="Sylfaen" w:cstheme="minorHAnsi"/>
          <w:sz w:val="20"/>
          <w:szCs w:val="20"/>
          <w:lang w:val="ka-GE"/>
        </w:rPr>
        <w:br/>
      </w:r>
      <w:r w:rsidRPr="00723259">
        <w:rPr>
          <w:rFonts w:ascii="Sylfaen" w:hAnsi="Sylfaen" w:cstheme="minorHAnsi"/>
          <w:sz w:val="20"/>
          <w:szCs w:val="20"/>
          <w:lang w:val="ka-GE"/>
        </w:rPr>
        <w:br/>
      </w:r>
    </w:p>
    <w:p w14:paraId="458E0987" w14:textId="2ADB5150" w:rsidR="00EF5199" w:rsidRPr="00723259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i/>
          <w:iCs/>
          <w:color w:val="FF0000"/>
          <w:sz w:val="20"/>
          <w:szCs w:val="20"/>
          <w:lang w:val="ka-GE"/>
        </w:rPr>
      </w:pPr>
      <w:r w:rsidRPr="00723259">
        <w:rPr>
          <w:rStyle w:val="Strong"/>
          <w:rFonts w:ascii="Sylfaen" w:hAnsi="Sylfaen" w:cstheme="minorHAnsi"/>
          <w:i/>
          <w:iCs/>
          <w:color w:val="FF0000"/>
          <w:sz w:val="20"/>
          <w:szCs w:val="20"/>
          <w:lang w:val="ka-GE"/>
        </w:rPr>
        <w:t>შენიშვნა: </w:t>
      </w:r>
      <w:r w:rsidRPr="00723259">
        <w:rPr>
          <w:rFonts w:ascii="Sylfaen" w:hAnsi="Sylfaen" w:cstheme="minorHAnsi"/>
          <w:i/>
          <w:iCs/>
          <w:color w:val="FF0000"/>
          <w:sz w:val="20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მდგომარეობაში.</w:t>
      </w:r>
      <w:r w:rsidR="00E46D1B" w:rsidRPr="00723259">
        <w:rPr>
          <w:rFonts w:ascii="Sylfaen" w:hAnsi="Sylfaen" w:cstheme="minorHAnsi"/>
          <w:i/>
          <w:iCs/>
          <w:color w:val="FF0000"/>
          <w:sz w:val="20"/>
          <w:szCs w:val="20"/>
          <w:lang w:val="ka-GE"/>
        </w:rPr>
        <w:br/>
      </w:r>
      <w:r w:rsidR="00E46D1B" w:rsidRPr="00723259">
        <w:rPr>
          <w:rFonts w:ascii="Sylfaen" w:hAnsi="Sylfaen" w:cstheme="minorHAnsi"/>
          <w:i/>
          <w:iCs/>
          <w:color w:val="FF0000"/>
          <w:sz w:val="20"/>
          <w:szCs w:val="20"/>
          <w:lang w:val="ka-GE"/>
        </w:rPr>
        <w:br/>
      </w:r>
    </w:p>
    <w:p w14:paraId="3ACB4134" w14:textId="22914B3F" w:rsidR="00E46D1B" w:rsidRPr="00723259" w:rsidRDefault="00E46D1B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i/>
          <w:iCs/>
          <w:sz w:val="20"/>
          <w:szCs w:val="20"/>
          <w:lang w:val="ka-GE"/>
        </w:rPr>
      </w:pPr>
    </w:p>
    <w:p w14:paraId="3B00842F" w14:textId="77777777" w:rsidR="00E46D1B" w:rsidRPr="00723259" w:rsidRDefault="00E46D1B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i/>
          <w:iCs/>
          <w:sz w:val="20"/>
          <w:szCs w:val="20"/>
          <w:lang w:val="ka-GE"/>
        </w:rPr>
      </w:pPr>
    </w:p>
    <w:p w14:paraId="75104BF1" w14:textId="68BB7519" w:rsidR="00EF5199" w:rsidRPr="00723259" w:rsidRDefault="000D32DD" w:rsidP="000D32DD">
      <w:pPr>
        <w:rPr>
          <w:rFonts w:ascii="Sylfaen" w:hAnsi="Sylfaen" w:cstheme="minorHAnsi"/>
          <w:b/>
          <w:bCs/>
          <w:sz w:val="20"/>
          <w:szCs w:val="20"/>
          <w:lang w:val="ka-GE"/>
        </w:rPr>
      </w:pPr>
      <w:r w:rsidRPr="00723259">
        <w:rPr>
          <w:rFonts w:ascii="Sylfaen" w:hAnsi="Sylfaen" w:cstheme="minorHAnsi"/>
          <w:b/>
          <w:bCs/>
          <w:sz w:val="20"/>
          <w:szCs w:val="20"/>
          <w:lang w:val="ka-GE"/>
        </w:rPr>
        <w:br/>
      </w:r>
      <w:r w:rsidR="00EF5199" w:rsidRPr="00723259">
        <w:rPr>
          <w:rFonts w:ascii="Sylfaen" w:hAnsi="Sylfaen" w:cstheme="minorHAnsi"/>
          <w:b/>
          <w:bCs/>
          <w:sz w:val="20"/>
          <w:szCs w:val="20"/>
          <w:lang w:val="ka-GE"/>
        </w:rPr>
        <w:t>ინფორმაცია ელექტრონულ ტენდერში მონაწილეთათვის:</w:t>
      </w:r>
    </w:p>
    <w:p w14:paraId="0D3E5CD5" w14:textId="77777777" w:rsidR="00EF5199" w:rsidRPr="00723259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 xml:space="preserve">შემოთავაზება უნდა </w:t>
      </w: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აიტვირთოს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 ელექტრონული შესყიდვების ვებ-გვერდზე: </w:t>
      </w:r>
      <w:hyperlink r:id="rId9" w:history="1">
        <w:r w:rsidRPr="00723259">
          <w:rPr>
            <w:rStyle w:val="Hyperlink"/>
            <w:rFonts w:ascii="Sylfaen" w:hAnsi="Sylfaen" w:cstheme="minorHAnsi"/>
            <w:b/>
            <w:bCs/>
            <w:color w:val="auto"/>
            <w:sz w:val="20"/>
            <w:szCs w:val="20"/>
            <w:lang w:val="ka-GE"/>
          </w:rPr>
          <w:t>www.tenders.ge</w:t>
        </w:r>
      </w:hyperlink>
    </w:p>
    <w:p w14:paraId="2C7C09A8" w14:textId="77777777" w:rsidR="00EF5199" w:rsidRPr="00723259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lastRenderedPageBreak/>
        <w:t>ნებისმიერი შეკითხვა ტენდერის მიმდინარეობის პროცესში უნდა იყოს წერილობითი და გამოყენებულ უნდა იქნას </w:t>
      </w:r>
      <w:hyperlink r:id="rId10" w:history="1">
        <w:r w:rsidRPr="00723259">
          <w:rPr>
            <w:rStyle w:val="Strong"/>
            <w:rFonts w:ascii="Sylfaen" w:hAnsi="Sylfaen" w:cstheme="minorHAnsi"/>
            <w:sz w:val="20"/>
            <w:szCs w:val="20"/>
            <w:lang w:val="ka-GE"/>
          </w:rPr>
          <w:t>www.tenders.ge</w:t>
        </w:r>
      </w:hyperlink>
      <w:r w:rsidRPr="00723259">
        <w:rPr>
          <w:rFonts w:ascii="Sylfaen" w:hAnsi="Sylfaen" w:cstheme="minorHAnsi"/>
          <w:sz w:val="20"/>
          <w:szCs w:val="20"/>
          <w:lang w:val="ka-GE"/>
        </w:rPr>
        <w:t>-ს პორტალის ონლაინ კითხვა-პასუხის რეჟიმი;</w:t>
      </w:r>
    </w:p>
    <w:p w14:paraId="2D8B474D" w14:textId="66E1D257" w:rsidR="00EF5199" w:rsidRPr="00723259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proofErr w:type="spellStart"/>
      <w:r w:rsidRPr="00723259">
        <w:rPr>
          <w:rFonts w:ascii="Sylfaen" w:hAnsi="Sylfaen" w:cstheme="minorHAnsi"/>
          <w:sz w:val="20"/>
          <w:szCs w:val="20"/>
          <w:lang w:val="ka-GE"/>
        </w:rPr>
        <w:t>სატენდერო</w:t>
      </w:r>
      <w:proofErr w:type="spellEnd"/>
      <w:r w:rsidRPr="00723259">
        <w:rPr>
          <w:rFonts w:ascii="Sylfaen" w:hAnsi="Sylfaen" w:cstheme="minorHAnsi"/>
          <w:sz w:val="20"/>
          <w:szCs w:val="20"/>
          <w:lang w:val="ka-GE"/>
        </w:rPr>
        <w:t xml:space="preserve"> წინადადების წარმოდგენის ბოლო ვადა: </w:t>
      </w:r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202</w:t>
      </w:r>
      <w:r w:rsidR="00723259"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5</w:t>
      </w:r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 xml:space="preserve"> წლის </w:t>
      </w:r>
      <w:r w:rsidR="00723259"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8 ივლისი</w:t>
      </w:r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, 17:00 საათი;</w:t>
      </w:r>
    </w:p>
    <w:p w14:paraId="00757DB5" w14:textId="0E908B87" w:rsidR="00EF5199" w:rsidRPr="00723259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 w:cstheme="minorHAnsi"/>
          <w:sz w:val="20"/>
          <w:szCs w:val="20"/>
          <w:lang w:val="ka-GE"/>
        </w:rPr>
      </w:pPr>
    </w:p>
    <w:p w14:paraId="5A4567D3" w14:textId="33ACE2D1" w:rsidR="004868CD" w:rsidRPr="00723259" w:rsidRDefault="004868CD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 w:cstheme="minorHAnsi"/>
          <w:sz w:val="20"/>
          <w:szCs w:val="20"/>
          <w:lang w:val="ka-GE"/>
        </w:rPr>
      </w:pPr>
    </w:p>
    <w:p w14:paraId="0A864B9D" w14:textId="77777777" w:rsidR="004868CD" w:rsidRPr="00723259" w:rsidRDefault="004868CD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 w:cstheme="minorHAnsi"/>
          <w:sz w:val="20"/>
          <w:szCs w:val="20"/>
          <w:lang w:val="ka-GE"/>
        </w:rPr>
      </w:pPr>
    </w:p>
    <w:p w14:paraId="19A0A740" w14:textId="1674D2F1" w:rsidR="00EF5199" w:rsidRPr="00723259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საკონტაქტო ინფორმაცია:</w:t>
      </w:r>
      <w:r w:rsidR="00E46D1B" w:rsidRPr="00723259">
        <w:rPr>
          <w:rStyle w:val="Strong"/>
          <w:rFonts w:ascii="Sylfaen" w:hAnsi="Sylfaen" w:cstheme="minorHAnsi"/>
          <w:sz w:val="20"/>
          <w:szCs w:val="20"/>
          <w:lang w:val="ka-GE"/>
        </w:rPr>
        <w:br/>
      </w:r>
    </w:p>
    <w:p w14:paraId="433D0529" w14:textId="5361686C" w:rsidR="00EF5199" w:rsidRPr="00723259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შესყიდვების </w:t>
      </w:r>
      <w:r w:rsidR="00E46D1B"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დეპარტამენტის უფროსი</w:t>
      </w:r>
      <w:r w:rsidRPr="00723259">
        <w:rPr>
          <w:rFonts w:ascii="Sylfaen" w:hAnsi="Sylfaen" w:cstheme="minorHAnsi"/>
          <w:b/>
          <w:bCs/>
          <w:sz w:val="20"/>
          <w:szCs w:val="20"/>
          <w:lang w:val="ka-GE"/>
        </w:rPr>
        <w:br/>
      </w:r>
      <w:r w:rsidRPr="00723259">
        <w:rPr>
          <w:rFonts w:ascii="Sylfaen" w:hAnsi="Sylfaen" w:cstheme="minorHAnsi"/>
          <w:sz w:val="20"/>
          <w:szCs w:val="20"/>
          <w:lang w:val="ka-GE"/>
        </w:rPr>
        <w:t>საკონტაქტო პირი: თამარ იმერლიშვილი</w:t>
      </w:r>
      <w:r w:rsidRPr="00723259">
        <w:rPr>
          <w:rFonts w:ascii="Sylfaen" w:hAnsi="Sylfaen" w:cstheme="minorHAnsi"/>
          <w:sz w:val="20"/>
          <w:szCs w:val="20"/>
          <w:lang w:val="ka-GE"/>
        </w:rPr>
        <w:br/>
        <w:t>ელ. ფოსტა: </w:t>
      </w:r>
      <w:hyperlink r:id="rId11" w:history="1">
        <w:r w:rsidR="00E46D1B" w:rsidRPr="00723259">
          <w:rPr>
            <w:rStyle w:val="Hyperlink"/>
            <w:rFonts w:ascii="Sylfaen" w:hAnsi="Sylfaen" w:cstheme="minorHAnsi"/>
            <w:color w:val="auto"/>
            <w:sz w:val="20"/>
            <w:szCs w:val="20"/>
            <w:lang w:val="ka-GE"/>
          </w:rPr>
          <w:t>t.imerlishvili@alta.ge</w:t>
        </w:r>
      </w:hyperlink>
      <w:r w:rsidRPr="00723259">
        <w:rPr>
          <w:rFonts w:ascii="Sylfaen" w:hAnsi="Sylfaen" w:cstheme="minorHAnsi"/>
          <w:sz w:val="20"/>
          <w:szCs w:val="20"/>
          <w:lang w:val="ka-GE"/>
        </w:rPr>
        <w:br/>
        <w:t>ტელ: +995 571 77 22 11</w:t>
      </w:r>
    </w:p>
    <w:p w14:paraId="6CE71660" w14:textId="561DABBC" w:rsidR="00EF5199" w:rsidRPr="00723259" w:rsidRDefault="00EF5199" w:rsidP="00EF5199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</w:p>
    <w:p w14:paraId="5422C8C7" w14:textId="77777777" w:rsidR="00EF5199" w:rsidRPr="00723259" w:rsidRDefault="00EF5199" w:rsidP="00D318EA">
      <w:pPr>
        <w:rPr>
          <w:rFonts w:ascii="Sylfaen" w:hAnsi="Sylfaen" w:cstheme="minorHAnsi"/>
          <w:sz w:val="20"/>
          <w:szCs w:val="20"/>
          <w:lang w:val="ka-GE"/>
        </w:rPr>
      </w:pPr>
    </w:p>
    <w:sectPr w:rsidR="00EF5199" w:rsidRPr="00723259" w:rsidSect="00EF6EB6">
      <w:headerReference w:type="default" r:id="rId12"/>
      <w:pgSz w:w="11906" w:h="16838"/>
      <w:pgMar w:top="1134" w:right="850" w:bottom="1134" w:left="1701" w:header="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B54C6" w14:textId="77777777" w:rsidR="00A33A25" w:rsidRDefault="00A33A25" w:rsidP="00A16288">
      <w:pPr>
        <w:spacing w:after="0" w:line="240" w:lineRule="auto"/>
      </w:pPr>
      <w:r>
        <w:separator/>
      </w:r>
    </w:p>
  </w:endnote>
  <w:endnote w:type="continuationSeparator" w:id="0">
    <w:p w14:paraId="7039A271" w14:textId="77777777" w:rsidR="00A33A25" w:rsidRDefault="00A33A25" w:rsidP="00A16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PG Ingiri Arial">
    <w:altName w:val="Arial"/>
    <w:charset w:val="00"/>
    <w:family w:val="swiss"/>
    <w:pitch w:val="variable"/>
    <w:sig w:usb0="00000000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28FDC" w14:textId="77777777" w:rsidR="00A33A25" w:rsidRDefault="00A33A25" w:rsidP="00A16288">
      <w:pPr>
        <w:spacing w:after="0" w:line="240" w:lineRule="auto"/>
      </w:pPr>
      <w:r>
        <w:separator/>
      </w:r>
    </w:p>
  </w:footnote>
  <w:footnote w:type="continuationSeparator" w:id="0">
    <w:p w14:paraId="5AA4A421" w14:textId="77777777" w:rsidR="00A33A25" w:rsidRDefault="00A33A25" w:rsidP="00A16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E0FD1" w14:textId="77777777" w:rsidR="00BA6022" w:rsidRDefault="00BA6022" w:rsidP="00A16288">
    <w:pPr>
      <w:spacing w:after="0"/>
      <w:rPr>
        <w:rFonts w:ascii="Sylfaen" w:hAnsi="Sylfaen" w:cs="BPG Ingiri Arial"/>
        <w:b/>
        <w:sz w:val="17"/>
        <w:szCs w:val="17"/>
        <w:lang w:val="ka-GE"/>
      </w:rPr>
    </w:pPr>
  </w:p>
  <w:p w14:paraId="19629EF8" w14:textId="05AE2E75" w:rsidR="007336C7" w:rsidRPr="00233F02" w:rsidRDefault="00A16288" w:rsidP="00A16288">
    <w:pPr>
      <w:spacing w:after="0"/>
      <w:rPr>
        <w:noProof/>
        <w:lang w:val="ka-GE"/>
      </w:rPr>
    </w:pPr>
    <w:r>
      <w:rPr>
        <w:rFonts w:ascii="Sylfaen" w:hAnsi="Sylfaen" w:cs="BPG Ingiri Arial"/>
        <w:b/>
        <w:sz w:val="17"/>
        <w:szCs w:val="17"/>
        <w:lang w:val="ka-GE"/>
      </w:rPr>
      <w:t>შ.პ.ს. ალტა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- L</w:t>
    </w:r>
    <w:r w:rsidR="007E79D1" w:rsidRPr="005267D2">
      <w:rPr>
        <w:rFonts w:ascii="Sylfaen" w:hAnsi="Sylfaen" w:cs="BPG Ingiri Arial"/>
        <w:b/>
        <w:sz w:val="17"/>
        <w:szCs w:val="17"/>
        <w:lang w:val="ka-GE"/>
      </w:rPr>
      <w:t>LC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 ALTA</w:t>
    </w:r>
    <w:r w:rsidR="00446FB9" w:rsidRPr="000110CD">
      <w:rPr>
        <w:rFonts w:ascii="Sylfaen" w:hAnsi="Sylfaen" w:cs="BPG Ingiri Arial"/>
        <w:b/>
        <w:sz w:val="17"/>
        <w:szCs w:val="17"/>
        <w:lang w:val="ka-GE"/>
      </w:rPr>
      <w:t xml:space="preserve"> – 211380691</w:t>
    </w:r>
  </w:p>
  <w:p w14:paraId="5974B3BB" w14:textId="4BDF9406" w:rsidR="00A16288" w:rsidRPr="0057000D" w:rsidRDefault="00233F02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ED8927C" wp14:editId="0F4BF06D">
          <wp:simplePos x="0" y="0"/>
          <wp:positionH relativeFrom="column">
            <wp:posOffset>2777490</wp:posOffset>
          </wp:positionH>
          <wp:positionV relativeFrom="paragraph">
            <wp:posOffset>117475</wp:posOffset>
          </wp:positionV>
          <wp:extent cx="3257550" cy="5370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2782" cy="539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10CD">
      <w:rPr>
        <w:rFonts w:ascii="Sylfaen" w:hAnsi="Sylfaen" w:cs="BPG Ingiri Arial"/>
        <w:sz w:val="17"/>
        <w:szCs w:val="17"/>
        <w:lang w:val="ka-GE"/>
      </w:rPr>
      <w:t>ბელიაშვილის ქ. 104</w:t>
    </w:r>
  </w:p>
  <w:p w14:paraId="6D1FEB44" w14:textId="5075A248" w:rsidR="00A16288" w:rsidRPr="00A05E87" w:rsidRDefault="00A16288" w:rsidP="00A16288">
    <w:pPr>
      <w:spacing w:after="0"/>
      <w:rPr>
        <w:rFonts w:ascii="Sylfaen" w:hAnsi="Sylfaen" w:cs="BPG Ingiri Arial"/>
        <w:sz w:val="6"/>
        <w:szCs w:val="6"/>
        <w:lang w:val="ka-GE"/>
      </w:rPr>
    </w:pPr>
    <w:r>
      <w:rPr>
        <w:rFonts w:ascii="Sylfaen" w:hAnsi="Sylfaen" w:cs="BPG Ingiri Arial"/>
        <w:sz w:val="17"/>
        <w:szCs w:val="17"/>
        <w:lang w:val="ka-GE"/>
      </w:rPr>
      <w:t>0159 თბილისი, საქართველო</w:t>
    </w:r>
  </w:p>
  <w:p w14:paraId="7C9183D7" w14:textId="572AC6F7" w:rsidR="00A16288" w:rsidRPr="0057000D" w:rsidRDefault="000110CD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 w:rsidRPr="0057000D">
      <w:rPr>
        <w:rFonts w:ascii="Sylfaen" w:hAnsi="Sylfaen" w:cs="BPG Ingiri Arial"/>
        <w:sz w:val="17"/>
        <w:szCs w:val="17"/>
        <w:lang w:val="ka-GE"/>
      </w:rPr>
      <w:t xml:space="preserve">104, Beliashvili </w:t>
    </w:r>
    <w:r w:rsidR="00A16288" w:rsidRPr="00BA6022">
      <w:rPr>
        <w:rFonts w:ascii="BPG Ingiri Arial" w:hAnsi="BPG Ingiri Arial" w:cs="BPG Ingiri Arial"/>
        <w:sz w:val="17"/>
        <w:szCs w:val="17"/>
        <w:lang w:val="ka-GE"/>
      </w:rPr>
      <w:t xml:space="preserve"> Str.</w:t>
    </w:r>
    <w:r w:rsidR="007336C7" w:rsidRPr="007336C7">
      <w:rPr>
        <w:lang w:val="ka-GE"/>
      </w:rPr>
      <w:t xml:space="preserve"> </w:t>
    </w:r>
  </w:p>
  <w:p w14:paraId="757BBDEC" w14:textId="77777777" w:rsidR="00A16288" w:rsidRPr="00762155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0159 Tbilisi, Georgia</w:t>
    </w:r>
  </w:p>
  <w:p w14:paraId="2731F974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33B8E37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T +995 32 2510111</w:t>
    </w:r>
  </w:p>
  <w:p w14:paraId="5ECB9ADC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400E3AE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info@alta.com.ge</w:t>
    </w:r>
  </w:p>
  <w:p w14:paraId="712B6A6B" w14:textId="77777777" w:rsidR="00A16288" w:rsidRPr="00BA6022" w:rsidRDefault="00A16288" w:rsidP="002A7F19">
    <w:pPr>
      <w:spacing w:after="0"/>
      <w:rPr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www.alta.ge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3D74"/>
    <w:multiLevelType w:val="hybridMultilevel"/>
    <w:tmpl w:val="8272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78E3"/>
    <w:multiLevelType w:val="hybridMultilevel"/>
    <w:tmpl w:val="CB0E6C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D7599"/>
    <w:multiLevelType w:val="multilevel"/>
    <w:tmpl w:val="5D4A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E2F5E"/>
    <w:multiLevelType w:val="hybridMultilevel"/>
    <w:tmpl w:val="B7D05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E5776"/>
    <w:multiLevelType w:val="multilevel"/>
    <w:tmpl w:val="11B48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133361"/>
    <w:multiLevelType w:val="hybridMultilevel"/>
    <w:tmpl w:val="92E60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22083"/>
    <w:multiLevelType w:val="multilevel"/>
    <w:tmpl w:val="14F8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053E75"/>
    <w:multiLevelType w:val="hybridMultilevel"/>
    <w:tmpl w:val="979CA2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516B6"/>
    <w:multiLevelType w:val="multilevel"/>
    <w:tmpl w:val="E520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EA4778"/>
    <w:multiLevelType w:val="multilevel"/>
    <w:tmpl w:val="1B4A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991C4B"/>
    <w:multiLevelType w:val="multilevel"/>
    <w:tmpl w:val="3572A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B64FA0"/>
    <w:multiLevelType w:val="multilevel"/>
    <w:tmpl w:val="06A6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4552BF"/>
    <w:multiLevelType w:val="multilevel"/>
    <w:tmpl w:val="7F682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B91B57"/>
    <w:multiLevelType w:val="multilevel"/>
    <w:tmpl w:val="02688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C27AB0"/>
    <w:multiLevelType w:val="multilevel"/>
    <w:tmpl w:val="28549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2F1275"/>
    <w:multiLevelType w:val="multilevel"/>
    <w:tmpl w:val="84FE6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B9027A"/>
    <w:multiLevelType w:val="multilevel"/>
    <w:tmpl w:val="7446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6F4E6E"/>
    <w:multiLevelType w:val="hybridMultilevel"/>
    <w:tmpl w:val="B9162B6A"/>
    <w:lvl w:ilvl="0" w:tplc="BB449110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F5392B"/>
    <w:multiLevelType w:val="multilevel"/>
    <w:tmpl w:val="E2A4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D07D0F"/>
    <w:multiLevelType w:val="multilevel"/>
    <w:tmpl w:val="00B0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CD1921"/>
    <w:multiLevelType w:val="multilevel"/>
    <w:tmpl w:val="56B4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A34E65"/>
    <w:multiLevelType w:val="multilevel"/>
    <w:tmpl w:val="6B62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560467"/>
    <w:multiLevelType w:val="multilevel"/>
    <w:tmpl w:val="4878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651082"/>
    <w:multiLevelType w:val="multilevel"/>
    <w:tmpl w:val="19089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7"/>
  </w:num>
  <w:num w:numId="3">
    <w:abstractNumId w:val="11"/>
  </w:num>
  <w:num w:numId="4">
    <w:abstractNumId w:val="18"/>
  </w:num>
  <w:num w:numId="5">
    <w:abstractNumId w:val="3"/>
  </w:num>
  <w:num w:numId="6">
    <w:abstractNumId w:val="22"/>
  </w:num>
  <w:num w:numId="7">
    <w:abstractNumId w:val="10"/>
  </w:num>
  <w:num w:numId="8">
    <w:abstractNumId w:val="12"/>
  </w:num>
  <w:num w:numId="9">
    <w:abstractNumId w:val="15"/>
  </w:num>
  <w:num w:numId="10">
    <w:abstractNumId w:val="13"/>
  </w:num>
  <w:num w:numId="11">
    <w:abstractNumId w:val="19"/>
  </w:num>
  <w:num w:numId="12">
    <w:abstractNumId w:val="2"/>
  </w:num>
  <w:num w:numId="13">
    <w:abstractNumId w:val="8"/>
  </w:num>
  <w:num w:numId="14">
    <w:abstractNumId w:val="7"/>
  </w:num>
  <w:num w:numId="15">
    <w:abstractNumId w:val="1"/>
  </w:num>
  <w:num w:numId="16">
    <w:abstractNumId w:val="20"/>
  </w:num>
  <w:num w:numId="17">
    <w:abstractNumId w:val="9"/>
  </w:num>
  <w:num w:numId="18">
    <w:abstractNumId w:val="6"/>
  </w:num>
  <w:num w:numId="19">
    <w:abstractNumId w:val="16"/>
  </w:num>
  <w:num w:numId="20">
    <w:abstractNumId w:val="21"/>
  </w:num>
  <w:num w:numId="21">
    <w:abstractNumId w:val="4"/>
  </w:num>
  <w:num w:numId="22">
    <w:abstractNumId w:val="5"/>
  </w:num>
  <w:num w:numId="23">
    <w:abstractNumId w:val="14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288"/>
    <w:rsid w:val="000110CD"/>
    <w:rsid w:val="0002442C"/>
    <w:rsid w:val="000D32DD"/>
    <w:rsid w:val="000E7CEC"/>
    <w:rsid w:val="0013463C"/>
    <w:rsid w:val="00233F02"/>
    <w:rsid w:val="0025611F"/>
    <w:rsid w:val="002A7F19"/>
    <w:rsid w:val="00384818"/>
    <w:rsid w:val="00391856"/>
    <w:rsid w:val="003B70E3"/>
    <w:rsid w:val="00446FB9"/>
    <w:rsid w:val="00460548"/>
    <w:rsid w:val="00471848"/>
    <w:rsid w:val="004868CD"/>
    <w:rsid w:val="00507668"/>
    <w:rsid w:val="005267D2"/>
    <w:rsid w:val="0057000D"/>
    <w:rsid w:val="00653C15"/>
    <w:rsid w:val="00677136"/>
    <w:rsid w:val="00677EF6"/>
    <w:rsid w:val="006C1F4E"/>
    <w:rsid w:val="006E6C77"/>
    <w:rsid w:val="00723259"/>
    <w:rsid w:val="007336C7"/>
    <w:rsid w:val="0073472D"/>
    <w:rsid w:val="007E79D1"/>
    <w:rsid w:val="00882108"/>
    <w:rsid w:val="008B7E88"/>
    <w:rsid w:val="008E7F62"/>
    <w:rsid w:val="00951591"/>
    <w:rsid w:val="00975143"/>
    <w:rsid w:val="009C55F9"/>
    <w:rsid w:val="00A16288"/>
    <w:rsid w:val="00A33A25"/>
    <w:rsid w:val="00A6104B"/>
    <w:rsid w:val="00A7618D"/>
    <w:rsid w:val="00AD5DE8"/>
    <w:rsid w:val="00AF687C"/>
    <w:rsid w:val="00B045CA"/>
    <w:rsid w:val="00B63EC7"/>
    <w:rsid w:val="00B94939"/>
    <w:rsid w:val="00BA6022"/>
    <w:rsid w:val="00C25D99"/>
    <w:rsid w:val="00C80F0A"/>
    <w:rsid w:val="00CD3A83"/>
    <w:rsid w:val="00D318EA"/>
    <w:rsid w:val="00D4475A"/>
    <w:rsid w:val="00D47318"/>
    <w:rsid w:val="00D65224"/>
    <w:rsid w:val="00DA4926"/>
    <w:rsid w:val="00DA5034"/>
    <w:rsid w:val="00DC1069"/>
    <w:rsid w:val="00DE2C88"/>
    <w:rsid w:val="00E46D1B"/>
    <w:rsid w:val="00EA56E5"/>
    <w:rsid w:val="00EE2BD7"/>
    <w:rsid w:val="00EF2141"/>
    <w:rsid w:val="00EF5199"/>
    <w:rsid w:val="00EF6EB6"/>
    <w:rsid w:val="00F11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00204"/>
  <w15:docId w15:val="{BA15979D-8A3F-4C53-8034-A332FE51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63C"/>
  </w:style>
  <w:style w:type="paragraph" w:styleId="Heading2">
    <w:name w:val="heading 2"/>
    <w:basedOn w:val="Normal"/>
    <w:link w:val="Heading2Char"/>
    <w:uiPriority w:val="9"/>
    <w:qFormat/>
    <w:rsid w:val="00EF51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32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288"/>
  </w:style>
  <w:style w:type="paragraph" w:styleId="Footer">
    <w:name w:val="footer"/>
    <w:basedOn w:val="Normal"/>
    <w:link w:val="Foot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288"/>
  </w:style>
  <w:style w:type="paragraph" w:styleId="BalloonText">
    <w:name w:val="Balloon Text"/>
    <w:basedOn w:val="Normal"/>
    <w:link w:val="BalloonTextChar"/>
    <w:uiPriority w:val="99"/>
    <w:semiHidden/>
    <w:unhideWhenUsed/>
    <w:rsid w:val="00A1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2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26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EF51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519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EF5199"/>
    <w:rPr>
      <w:b/>
      <w:bCs/>
    </w:rPr>
  </w:style>
  <w:style w:type="paragraph" w:styleId="ListParagraph">
    <w:name w:val="List Paragraph"/>
    <w:basedOn w:val="Normal"/>
    <w:uiPriority w:val="34"/>
    <w:qFormat/>
    <w:rsid w:val="00EF5199"/>
    <w:pPr>
      <w:ind w:left="720"/>
      <w:contextualSpacing/>
    </w:pPr>
  </w:style>
  <w:style w:type="table" w:styleId="TableGrid">
    <w:name w:val="Table Grid"/>
    <w:basedOn w:val="TableNormal"/>
    <w:uiPriority w:val="59"/>
    <w:rsid w:val="00EF5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F5199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Default">
    <w:name w:val="Default"/>
    <w:rsid w:val="0025611F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325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a.g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.imerlishvili@alta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5EC2B-DEA7-458B-BAD8-154CA6F4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gmosidze</dc:creator>
  <cp:lastModifiedBy>Tamar Imerlishvili</cp:lastModifiedBy>
  <cp:revision>3</cp:revision>
  <cp:lastPrinted>2018-03-26T13:01:00Z</cp:lastPrinted>
  <dcterms:created xsi:type="dcterms:W3CDTF">2025-06-27T10:37:00Z</dcterms:created>
  <dcterms:modified xsi:type="dcterms:W3CDTF">2025-06-27T10:37:00Z</dcterms:modified>
</cp:coreProperties>
</file>